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B78" w:rsidRPr="00F7711E" w:rsidRDefault="00CD40FE" w:rsidP="00A37B78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sr-Cyrl-BA"/>
        </w:rPr>
      </w:pPr>
      <w:r w:rsidRPr="00F7711E">
        <w:rPr>
          <w:rFonts w:ascii="Times New Roman" w:hAnsi="Times New Roman" w:cs="Times New Roman"/>
          <w:sz w:val="24"/>
          <w:szCs w:val="24"/>
        </w:rPr>
        <w:t xml:space="preserve"> </w:t>
      </w:r>
      <w:r w:rsidR="00A37B78" w:rsidRPr="00F7711E">
        <w:rPr>
          <w:rFonts w:ascii="Times New Roman" w:hAnsi="Times New Roman" w:cs="Times New Roman"/>
          <w:sz w:val="24"/>
          <w:szCs w:val="24"/>
          <w:lang w:val="sr-Cyrl-BA"/>
        </w:rPr>
        <w:t>П Р И Ј Е Д Л О Г</w:t>
      </w:r>
    </w:p>
    <w:p w:rsidR="00A37B78" w:rsidRPr="00F7711E" w:rsidRDefault="00A37B78" w:rsidP="006C54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63DE" w:rsidRDefault="00C963DE" w:rsidP="006C543A">
      <w:pPr>
        <w:ind w:firstLine="708"/>
        <w:jc w:val="both"/>
        <w:rPr>
          <w:rFonts w:ascii="Times New Roman" w:hAnsi="Times New Roman"/>
          <w:sz w:val="24"/>
          <w:szCs w:val="24"/>
          <w:lang w:val="sr-Cyrl-BA"/>
        </w:rPr>
      </w:pPr>
      <w:r w:rsidRPr="00944218">
        <w:rPr>
          <w:rFonts w:ascii="Times New Roman" w:hAnsi="Times New Roman"/>
          <w:sz w:val="24"/>
          <w:szCs w:val="24"/>
        </w:rPr>
        <w:t xml:space="preserve">На основу члана 39. </w:t>
      </w:r>
      <w:r w:rsidRPr="00944218">
        <w:rPr>
          <w:rFonts w:ascii="Times New Roman" w:hAnsi="Times New Roman"/>
          <w:sz w:val="24"/>
          <w:szCs w:val="24"/>
          <w:lang w:val="sr-Cyrl-BA"/>
        </w:rPr>
        <w:t>став 2.</w:t>
      </w:r>
      <w:r w:rsidRPr="00944218">
        <w:rPr>
          <w:rFonts w:ascii="Times New Roman" w:hAnsi="Times New Roman"/>
          <w:sz w:val="24"/>
          <w:szCs w:val="24"/>
        </w:rPr>
        <w:t xml:space="preserve"> </w:t>
      </w:r>
      <w:r w:rsidR="00300A4E">
        <w:rPr>
          <w:rFonts w:ascii="Times New Roman" w:hAnsi="Times New Roman"/>
          <w:sz w:val="24"/>
          <w:szCs w:val="24"/>
          <w:lang w:val="sr-Cyrl-BA"/>
        </w:rPr>
        <w:t>тачка</w:t>
      </w:r>
      <w:r>
        <w:rPr>
          <w:rFonts w:ascii="Times New Roman" w:hAnsi="Times New Roman"/>
          <w:sz w:val="24"/>
          <w:szCs w:val="24"/>
          <w:lang w:val="sr-Cyrl-BA"/>
        </w:rPr>
        <w:t xml:space="preserve"> 2. </w:t>
      </w:r>
      <w:r>
        <w:rPr>
          <w:rFonts w:ascii="Times New Roman" w:hAnsi="Times New Roman"/>
          <w:sz w:val="24"/>
          <w:szCs w:val="24"/>
        </w:rPr>
        <w:t>Закона о лока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Pr="00944218">
        <w:rPr>
          <w:rFonts w:ascii="Times New Roman" w:hAnsi="Times New Roman"/>
          <w:sz w:val="24"/>
          <w:szCs w:val="24"/>
        </w:rPr>
        <w:t xml:space="preserve">ној самоуправи („Службени гласник Републике Српске“ број: 97/16, </w:t>
      </w:r>
      <w:r w:rsidRPr="00944218">
        <w:rPr>
          <w:rFonts w:ascii="Times New Roman" w:hAnsi="Times New Roman"/>
          <w:sz w:val="24"/>
          <w:szCs w:val="24"/>
          <w:lang w:val="sr-Cyrl-BA"/>
        </w:rPr>
        <w:t>36/19</w:t>
      </w:r>
      <w:r w:rsidRPr="00944218">
        <w:rPr>
          <w:rFonts w:ascii="Times New Roman" w:hAnsi="Times New Roman"/>
          <w:sz w:val="24"/>
          <w:szCs w:val="24"/>
        </w:rPr>
        <w:t xml:space="preserve">, 61/21, 100/25 </w:t>
      </w:r>
      <w:r w:rsidRPr="00944218">
        <w:rPr>
          <w:rFonts w:ascii="Times New Roman" w:hAnsi="Times New Roman"/>
          <w:sz w:val="24"/>
          <w:szCs w:val="24"/>
          <w:lang w:val="sr-Cyrl-BA"/>
        </w:rPr>
        <w:t>и 114/25</w:t>
      </w:r>
      <w:r w:rsidRPr="00944218">
        <w:rPr>
          <w:rFonts w:ascii="Times New Roman" w:hAnsi="Times New Roman"/>
          <w:sz w:val="24"/>
          <w:szCs w:val="24"/>
        </w:rPr>
        <w:t xml:space="preserve">) 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и </w:t>
      </w:r>
      <w:r w:rsidRPr="00944218">
        <w:rPr>
          <w:rFonts w:ascii="Times New Roman" w:hAnsi="Times New Roman"/>
          <w:sz w:val="24"/>
          <w:szCs w:val="24"/>
        </w:rPr>
        <w:t>члан</w:t>
      </w:r>
      <w:r w:rsidRPr="00944218">
        <w:rPr>
          <w:rFonts w:ascii="Times New Roman" w:hAnsi="Times New Roman"/>
          <w:sz w:val="24"/>
          <w:szCs w:val="24"/>
          <w:lang w:val="sr-Cyrl-BA"/>
        </w:rPr>
        <w:t>а</w:t>
      </w:r>
      <w:r w:rsidR="00E85AAA">
        <w:rPr>
          <w:rFonts w:ascii="Times New Roman" w:hAnsi="Times New Roman"/>
          <w:sz w:val="24"/>
          <w:szCs w:val="24"/>
        </w:rPr>
        <w:t xml:space="preserve"> 64</w:t>
      </w:r>
      <w:r w:rsidRPr="00944218">
        <w:rPr>
          <w:rFonts w:ascii="Times New Roman" w:hAnsi="Times New Roman"/>
          <w:sz w:val="24"/>
          <w:szCs w:val="24"/>
        </w:rPr>
        <w:t>. Закона о пољопривредном земљишту („Службени гласник Републике Српске“ број: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44218">
        <w:rPr>
          <w:rFonts w:ascii="Times New Roman" w:hAnsi="Times New Roman"/>
          <w:sz w:val="24"/>
          <w:szCs w:val="24"/>
        </w:rPr>
        <w:t>93/06, 86/07, 14/10</w:t>
      </w:r>
      <w:r w:rsidRPr="00944218">
        <w:rPr>
          <w:rFonts w:ascii="Times New Roman" w:hAnsi="Times New Roman"/>
          <w:sz w:val="24"/>
          <w:szCs w:val="24"/>
          <w:lang w:val="sr-Cyrl-BA"/>
        </w:rPr>
        <w:t>,</w:t>
      </w:r>
      <w:r w:rsidRPr="00944218">
        <w:rPr>
          <w:rFonts w:ascii="Times New Roman" w:hAnsi="Times New Roman"/>
          <w:sz w:val="24"/>
          <w:szCs w:val="24"/>
        </w:rPr>
        <w:t xml:space="preserve"> 05/12</w:t>
      </w:r>
      <w:r w:rsidRPr="00944218">
        <w:rPr>
          <w:rFonts w:ascii="Times New Roman" w:hAnsi="Times New Roman"/>
          <w:sz w:val="24"/>
          <w:szCs w:val="24"/>
          <w:lang w:val="sr-Cyrl-BA"/>
        </w:rPr>
        <w:t>, 58/19 и 106/22</w:t>
      </w:r>
      <w:r w:rsidRPr="00944218">
        <w:rPr>
          <w:rFonts w:ascii="Times New Roman" w:hAnsi="Times New Roman"/>
          <w:sz w:val="24"/>
          <w:szCs w:val="24"/>
        </w:rPr>
        <w:t>)</w:t>
      </w:r>
      <w:r w:rsidRPr="003E08DA">
        <w:rPr>
          <w:sz w:val="24"/>
          <w:szCs w:val="24"/>
          <w:lang w:val="ru-RU"/>
        </w:rPr>
        <w:t xml:space="preserve">, </w:t>
      </w:r>
      <w:r w:rsidRPr="00DD3E28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Pr="00DD3E28">
        <w:rPr>
          <w:rFonts w:ascii="Times New Roman" w:hAnsi="Times New Roman" w:cs="Times New Roman"/>
          <w:sz w:val="24"/>
          <w:szCs w:val="24"/>
        </w:rPr>
        <w:t xml:space="preserve"> члана 41. Статута Општине Брод („Службени гласник Општине Брод“, број 7/17), члана 111. и 112. </w:t>
      </w:r>
      <w:r w:rsidRPr="00944218">
        <w:rPr>
          <w:rFonts w:ascii="Times New Roman" w:hAnsi="Times New Roman"/>
          <w:sz w:val="24"/>
          <w:szCs w:val="24"/>
        </w:rPr>
        <w:t xml:space="preserve">Пословника о раду Скупштине Општине Брод – пречишћени текст („Службени гласник Општине Брод“, број 5/20), Скупштина општине Брод на </w:t>
      </w:r>
      <w:r>
        <w:rPr>
          <w:rFonts w:ascii="Times New Roman" w:hAnsi="Times New Roman"/>
          <w:sz w:val="24"/>
          <w:szCs w:val="24"/>
          <w:lang w:val="sr-Cyrl-BA"/>
        </w:rPr>
        <w:t>16</w:t>
      </w:r>
      <w:r w:rsidRPr="00944218">
        <w:rPr>
          <w:rFonts w:ascii="Times New Roman" w:hAnsi="Times New Roman"/>
          <w:sz w:val="24"/>
          <w:szCs w:val="24"/>
        </w:rPr>
        <w:t xml:space="preserve">. редовној </w:t>
      </w:r>
      <w:r w:rsidR="00461156">
        <w:rPr>
          <w:rFonts w:ascii="Times New Roman" w:hAnsi="Times New Roman"/>
          <w:sz w:val="24"/>
          <w:szCs w:val="24"/>
        </w:rPr>
        <w:t>сједници одржаној дана 30.04</w:t>
      </w:r>
      <w:r>
        <w:rPr>
          <w:rFonts w:ascii="Times New Roman" w:hAnsi="Times New Roman"/>
          <w:sz w:val="24"/>
          <w:szCs w:val="24"/>
        </w:rPr>
        <w:t>.</w:t>
      </w:r>
      <w:r w:rsidRPr="00944218">
        <w:rPr>
          <w:rFonts w:ascii="Times New Roman" w:hAnsi="Times New Roman"/>
          <w:sz w:val="24"/>
          <w:szCs w:val="24"/>
        </w:rPr>
        <w:t>20</w:t>
      </w:r>
      <w:r w:rsidRPr="00944218">
        <w:rPr>
          <w:rFonts w:ascii="Times New Roman" w:hAnsi="Times New Roman"/>
          <w:sz w:val="24"/>
          <w:szCs w:val="24"/>
          <w:lang w:val="sr-Cyrl-BA"/>
        </w:rPr>
        <w:t>26</w:t>
      </w:r>
      <w:r w:rsidRPr="00944218">
        <w:rPr>
          <w:rFonts w:ascii="Times New Roman" w:hAnsi="Times New Roman"/>
          <w:sz w:val="24"/>
          <w:szCs w:val="24"/>
        </w:rPr>
        <w:t>. године донијела je</w:t>
      </w:r>
      <w:r w:rsidRPr="00944218">
        <w:rPr>
          <w:rFonts w:ascii="Times New Roman" w:hAnsi="Times New Roman"/>
          <w:sz w:val="24"/>
          <w:szCs w:val="24"/>
          <w:lang w:val="sr-Cyrl-BA"/>
        </w:rPr>
        <w:t>:</w:t>
      </w:r>
    </w:p>
    <w:p w:rsidR="00CB1FA4" w:rsidRPr="00F7711E" w:rsidRDefault="00CB1FA4" w:rsidP="00CB1F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415A" w:rsidRPr="00F7711E" w:rsidRDefault="00D6415A" w:rsidP="00CB1F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1FA4" w:rsidRPr="00F7711E" w:rsidRDefault="00CB1FA4" w:rsidP="00212A6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11E">
        <w:rPr>
          <w:rFonts w:ascii="Times New Roman" w:hAnsi="Times New Roman" w:cs="Times New Roman"/>
          <w:b/>
          <w:sz w:val="24"/>
          <w:szCs w:val="24"/>
        </w:rPr>
        <w:t>ОДЛУКУ</w:t>
      </w:r>
    </w:p>
    <w:p w:rsidR="00212A60" w:rsidRPr="00F7711E" w:rsidRDefault="00461156" w:rsidP="00F7711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F7711E">
        <w:rPr>
          <w:rFonts w:ascii="Times New Roman" w:hAnsi="Times New Roman"/>
          <w:b/>
          <w:sz w:val="24"/>
          <w:szCs w:val="24"/>
        </w:rPr>
        <w:t xml:space="preserve">О </w:t>
      </w:r>
      <w:r w:rsidRPr="00F7711E">
        <w:rPr>
          <w:rFonts w:ascii="Times New Roman" w:hAnsi="Times New Roman"/>
          <w:b/>
          <w:sz w:val="24"/>
          <w:szCs w:val="24"/>
          <w:lang w:val="sr-Cyrl-BA"/>
        </w:rPr>
        <w:t>СТАВЉАЊУ ВАН СНАГЕ ОДЛУКЕ</w:t>
      </w:r>
      <w:r w:rsidRPr="00F7711E">
        <w:rPr>
          <w:rFonts w:ascii="Times New Roman" w:hAnsi="Times New Roman"/>
          <w:b/>
          <w:sz w:val="24"/>
          <w:szCs w:val="24"/>
        </w:rPr>
        <w:t xml:space="preserve"> </w:t>
      </w:r>
      <w:r w:rsidRPr="00F7711E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 w:rsidRPr="00F7711E">
        <w:rPr>
          <w:rFonts w:ascii="Times New Roman" w:hAnsi="Times New Roman"/>
          <w:b/>
          <w:sz w:val="24"/>
          <w:szCs w:val="24"/>
        </w:rPr>
        <w:t xml:space="preserve">О </w:t>
      </w:r>
      <w:r>
        <w:rPr>
          <w:rFonts w:ascii="Times New Roman" w:hAnsi="Times New Roman"/>
          <w:b/>
          <w:sz w:val="24"/>
          <w:szCs w:val="24"/>
          <w:lang w:val="sr-Cyrl-BA"/>
        </w:rPr>
        <w:t>ИЗБОРУ НАЈПОВОЉНИЈЕГ ПОНУЂАЧА И</w:t>
      </w:r>
      <w:r w:rsidRPr="00F7711E">
        <w:rPr>
          <w:rFonts w:ascii="Times New Roman" w:hAnsi="Times New Roman"/>
          <w:b/>
          <w:sz w:val="24"/>
          <w:szCs w:val="24"/>
        </w:rPr>
        <w:t xml:space="preserve"> ДОДЈЕЛИ У ЗАКУП ПОЉОПРИВРЕДНОГ ЗЕМЉИШТА У СВОЈИ</w:t>
      </w:r>
      <w:r>
        <w:rPr>
          <w:rFonts w:ascii="Times New Roman" w:hAnsi="Times New Roman"/>
          <w:b/>
          <w:sz w:val="24"/>
          <w:szCs w:val="24"/>
        </w:rPr>
        <w:t xml:space="preserve">НИ </w:t>
      </w:r>
      <w:r>
        <w:rPr>
          <w:rFonts w:ascii="Times New Roman" w:hAnsi="Times New Roman"/>
          <w:b/>
          <w:sz w:val="24"/>
          <w:szCs w:val="24"/>
          <w:lang w:val="sr-Cyrl-BA"/>
        </w:rPr>
        <w:t xml:space="preserve">ОПШТИНЕ БРОД </w:t>
      </w:r>
      <w:r w:rsidR="00F7711E">
        <w:rPr>
          <w:rFonts w:ascii="Times New Roman" w:hAnsi="Times New Roman" w:cs="Times New Roman"/>
          <w:b/>
          <w:sz w:val="24"/>
          <w:szCs w:val="24"/>
          <w:lang w:val="sr-Cyrl-BA"/>
        </w:rPr>
        <w:t>„</w:t>
      </w:r>
      <w:r w:rsidR="00207585" w:rsidRPr="00F7711E">
        <w:rPr>
          <w:rFonts w:ascii="Times New Roman" w:hAnsi="Times New Roman" w:cs="Times New Roman"/>
          <w:b/>
          <w:sz w:val="24"/>
          <w:szCs w:val="24"/>
          <w:lang w:val="hr-HR"/>
        </w:rPr>
        <w:t xml:space="preserve">AGRO KOOTEN“ </w:t>
      </w:r>
      <w:r w:rsidR="00207585" w:rsidRPr="00F7711E">
        <w:rPr>
          <w:rFonts w:ascii="Times New Roman" w:hAnsi="Times New Roman" w:cs="Times New Roman"/>
          <w:b/>
          <w:sz w:val="24"/>
          <w:szCs w:val="24"/>
          <w:lang w:val="sr-Cyrl-BA"/>
        </w:rPr>
        <w:t>д.о.о. БРОД ИЗ БРОДА</w:t>
      </w:r>
    </w:p>
    <w:p w:rsidR="00212A60" w:rsidRPr="00F7711E" w:rsidRDefault="00207585" w:rsidP="00F7711E">
      <w:pPr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F7711E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(„Службени </w:t>
      </w:r>
      <w:r w:rsidR="00C963DE">
        <w:rPr>
          <w:rFonts w:ascii="Times New Roman" w:hAnsi="Times New Roman" w:cs="Times New Roman"/>
          <w:b/>
          <w:sz w:val="24"/>
          <w:szCs w:val="24"/>
          <w:lang w:val="sr-Cyrl-BA"/>
        </w:rPr>
        <w:t>гласник Општине  Брод“, број: 9/16</w:t>
      </w:r>
      <w:r w:rsidR="00212A60" w:rsidRPr="00F7711E">
        <w:rPr>
          <w:rFonts w:ascii="Times New Roman" w:hAnsi="Times New Roman" w:cs="Times New Roman"/>
          <w:b/>
          <w:sz w:val="24"/>
          <w:szCs w:val="24"/>
          <w:lang w:val="sr-Cyrl-BA"/>
        </w:rPr>
        <w:t>)</w:t>
      </w:r>
    </w:p>
    <w:p w:rsidR="00212A60" w:rsidRPr="00F7711E" w:rsidRDefault="00212A60" w:rsidP="00212A60">
      <w:pPr>
        <w:tabs>
          <w:tab w:val="left" w:pos="360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:rsidR="00D6415A" w:rsidRPr="00F7711E" w:rsidRDefault="00D6415A" w:rsidP="00212A60">
      <w:pPr>
        <w:tabs>
          <w:tab w:val="left" w:pos="360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:rsidR="00D6415A" w:rsidRPr="00F7711E" w:rsidRDefault="00212A60" w:rsidP="00D641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7711E">
        <w:rPr>
          <w:rFonts w:ascii="Times New Roman" w:hAnsi="Times New Roman" w:cs="Times New Roman"/>
          <w:sz w:val="24"/>
          <w:szCs w:val="24"/>
        </w:rPr>
        <w:t>Члан I</w:t>
      </w:r>
    </w:p>
    <w:p w:rsidR="00660D3A" w:rsidRPr="00F7711E" w:rsidRDefault="00212A60" w:rsidP="00F7711E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7711E">
        <w:rPr>
          <w:rFonts w:ascii="Times New Roman" w:hAnsi="Times New Roman" w:cs="Times New Roman"/>
          <w:sz w:val="24"/>
          <w:szCs w:val="24"/>
          <w:lang w:val="sr-Cyrl-BA"/>
        </w:rPr>
        <w:t>Ставља се ван снаге Одлука</w:t>
      </w:r>
      <w:r w:rsidR="0046115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461156">
        <w:rPr>
          <w:rFonts w:ascii="Times New Roman" w:hAnsi="Times New Roman" w:cs="Times New Roman"/>
          <w:sz w:val="24"/>
          <w:szCs w:val="24"/>
          <w:lang w:val="sr-Cyrl-BA"/>
        </w:rPr>
        <w:t>о избору најповољнијег понуђача и</w:t>
      </w:r>
      <w:r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додјели</w:t>
      </w:r>
      <w:r w:rsidRPr="00F7711E">
        <w:rPr>
          <w:rFonts w:ascii="Times New Roman" w:hAnsi="Times New Roman" w:cs="Times New Roman"/>
          <w:sz w:val="24"/>
          <w:szCs w:val="24"/>
        </w:rPr>
        <w:t xml:space="preserve"> </w:t>
      </w:r>
      <w:r w:rsidRPr="00F7711E">
        <w:rPr>
          <w:rFonts w:ascii="Times New Roman" w:hAnsi="Times New Roman" w:cs="Times New Roman"/>
          <w:sz w:val="24"/>
          <w:szCs w:val="24"/>
          <w:lang w:val="bs-Cyrl-BA"/>
        </w:rPr>
        <w:t xml:space="preserve">у закуп пољопривредног земљишта у својини </w:t>
      </w:r>
      <w:r w:rsidR="00300A4E">
        <w:rPr>
          <w:rFonts w:ascii="Times New Roman" w:hAnsi="Times New Roman" w:cs="Times New Roman"/>
          <w:sz w:val="24"/>
          <w:szCs w:val="24"/>
          <w:lang w:val="sr-Cyrl-BA"/>
        </w:rPr>
        <w:t>Општине Брод</w:t>
      </w:r>
      <w:r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07585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„ </w:t>
      </w:r>
      <w:r w:rsidR="00207585" w:rsidRPr="00F7711E">
        <w:rPr>
          <w:rFonts w:ascii="Times New Roman" w:hAnsi="Times New Roman" w:cs="Times New Roman"/>
          <w:sz w:val="24"/>
          <w:szCs w:val="24"/>
          <w:lang w:val="hr-HR"/>
        </w:rPr>
        <w:t xml:space="preserve">AGRO KOOTEN“ </w:t>
      </w:r>
      <w:r w:rsidR="00C963DE">
        <w:rPr>
          <w:rFonts w:ascii="Times New Roman" w:hAnsi="Times New Roman" w:cs="Times New Roman"/>
          <w:sz w:val="24"/>
          <w:szCs w:val="24"/>
          <w:lang w:val="sr-Cyrl-BA"/>
        </w:rPr>
        <w:t>д.о.о. Брод</w:t>
      </w:r>
      <w:r w:rsidR="00207585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из </w:t>
      </w:r>
      <w:r w:rsidR="00207585" w:rsidRPr="00F7711E">
        <w:rPr>
          <w:rFonts w:ascii="Times New Roman" w:hAnsi="Times New Roman" w:cs="Times New Roman"/>
          <w:sz w:val="24"/>
          <w:szCs w:val="24"/>
          <w:lang w:val="sr-Cyrl-BA"/>
        </w:rPr>
        <w:t>Брода</w:t>
      </w:r>
      <w:r w:rsidRPr="00F7711E">
        <w:rPr>
          <w:rFonts w:ascii="Times New Roman" w:hAnsi="Times New Roman" w:cs="Times New Roman"/>
          <w:sz w:val="24"/>
          <w:szCs w:val="24"/>
          <w:lang w:val="sr-Cyrl-BA"/>
        </w:rPr>
        <w:t>, број:</w:t>
      </w:r>
      <w:r w:rsidRPr="00F7711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963DE">
        <w:rPr>
          <w:rFonts w:ascii="Times New Roman" w:hAnsi="Times New Roman" w:cs="Times New Roman"/>
          <w:sz w:val="24"/>
          <w:szCs w:val="24"/>
          <w:lang w:val="sr-Cyrl-BA"/>
        </w:rPr>
        <w:t>01-330-46/16</w:t>
      </w:r>
      <w:r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од </w:t>
      </w:r>
      <w:r w:rsidR="00C963DE">
        <w:rPr>
          <w:rFonts w:ascii="Times New Roman" w:hAnsi="Times New Roman" w:cs="Times New Roman"/>
          <w:sz w:val="24"/>
          <w:szCs w:val="24"/>
          <w:lang w:val="sr-Cyrl-BA"/>
        </w:rPr>
        <w:t>28.07.2016</w:t>
      </w:r>
      <w:r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. године </w:t>
      </w:r>
      <w:r w:rsidR="00660D3A" w:rsidRPr="00F7711E">
        <w:rPr>
          <w:rFonts w:ascii="Times New Roman" w:hAnsi="Times New Roman" w:cs="Times New Roman"/>
          <w:sz w:val="24"/>
          <w:szCs w:val="24"/>
          <w:lang w:val="sr-Cyrl-BA"/>
        </w:rPr>
        <w:t>(„Сл</w:t>
      </w:r>
      <w:r w:rsidR="00300A4E">
        <w:rPr>
          <w:rFonts w:ascii="Times New Roman" w:hAnsi="Times New Roman" w:cs="Times New Roman"/>
          <w:sz w:val="24"/>
          <w:szCs w:val="24"/>
          <w:lang w:val="sr-Cyrl-BA"/>
        </w:rPr>
        <w:t>ужбени гласник</w:t>
      </w:r>
      <w:r w:rsidR="00207585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Општине Брод</w:t>
      </w:r>
      <w:r w:rsidR="00660D3A" w:rsidRPr="00F7711E">
        <w:rPr>
          <w:rFonts w:ascii="Times New Roman" w:hAnsi="Times New Roman" w:cs="Times New Roman"/>
          <w:sz w:val="24"/>
          <w:szCs w:val="24"/>
          <w:lang w:val="sr-Cyrl-BA"/>
        </w:rPr>
        <w:t>“, број</w:t>
      </w:r>
      <w:r w:rsidR="00C963DE">
        <w:rPr>
          <w:rFonts w:ascii="Times New Roman" w:hAnsi="Times New Roman" w:cs="Times New Roman"/>
          <w:sz w:val="24"/>
          <w:szCs w:val="24"/>
          <w:lang w:val="sr-Cyrl-BA"/>
        </w:rPr>
        <w:t>: 9/16</w:t>
      </w:r>
      <w:r w:rsidR="00660D3A" w:rsidRPr="00F7711E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="00D6415A" w:rsidRPr="00F7711E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D6415A" w:rsidRPr="00F7711E" w:rsidRDefault="00D6415A" w:rsidP="00660D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7B78" w:rsidRPr="00F7711E" w:rsidRDefault="00A37B78" w:rsidP="00A37B78">
      <w:pPr>
        <w:jc w:val="center"/>
        <w:rPr>
          <w:rFonts w:ascii="Times New Roman" w:hAnsi="Times New Roman" w:cs="Times New Roman"/>
          <w:sz w:val="24"/>
          <w:szCs w:val="24"/>
        </w:rPr>
      </w:pPr>
      <w:r w:rsidRPr="00F7711E">
        <w:rPr>
          <w:rFonts w:ascii="Times New Roman" w:hAnsi="Times New Roman" w:cs="Times New Roman"/>
          <w:sz w:val="24"/>
          <w:szCs w:val="24"/>
        </w:rPr>
        <w:t>Члан II</w:t>
      </w:r>
    </w:p>
    <w:p w:rsidR="00A12707" w:rsidRPr="00F7711E" w:rsidRDefault="00A12707" w:rsidP="00674D50">
      <w:pPr>
        <w:pStyle w:val="Default"/>
        <w:jc w:val="both"/>
        <w:rPr>
          <w:rFonts w:ascii="Times New Roman" w:hAnsi="Times New Roman" w:cs="Times New Roman"/>
        </w:rPr>
      </w:pPr>
      <w:r w:rsidRPr="00F7711E">
        <w:rPr>
          <w:rFonts w:ascii="Times New Roman" w:hAnsi="Times New Roman" w:cs="Times New Roman"/>
        </w:rPr>
        <w:t xml:space="preserve">Ова Одлука ступа на снагу осмог дана од дана објављивања у „Службеном </w:t>
      </w:r>
      <w:r w:rsidR="00207585" w:rsidRPr="00F7711E">
        <w:rPr>
          <w:rFonts w:ascii="Times New Roman" w:hAnsi="Times New Roman" w:cs="Times New Roman"/>
          <w:lang w:val="sr-Cyrl-BA"/>
        </w:rPr>
        <w:t>гласнику</w:t>
      </w:r>
      <w:r w:rsidR="00212A60" w:rsidRPr="00F7711E">
        <w:rPr>
          <w:rFonts w:ascii="Times New Roman" w:hAnsi="Times New Roman" w:cs="Times New Roman"/>
          <w:lang w:val="sr-Cyrl-BA"/>
        </w:rPr>
        <w:t xml:space="preserve"> О</w:t>
      </w:r>
      <w:r w:rsidRPr="00F7711E">
        <w:rPr>
          <w:rFonts w:ascii="Times New Roman" w:hAnsi="Times New Roman" w:cs="Times New Roman"/>
        </w:rPr>
        <w:t xml:space="preserve">пштине </w:t>
      </w:r>
      <w:r w:rsidR="00806E1A">
        <w:rPr>
          <w:rFonts w:ascii="Times New Roman" w:hAnsi="Times New Roman" w:cs="Times New Roman"/>
          <w:lang w:val="sr-Cyrl-BA"/>
        </w:rPr>
        <w:t>Брод</w:t>
      </w:r>
      <w:r w:rsidR="00300A4E">
        <w:rPr>
          <w:rFonts w:ascii="Times New Roman" w:hAnsi="Times New Roman" w:cs="Times New Roman"/>
          <w:lang w:val="sr-Cyrl-BA"/>
        </w:rPr>
        <w:t>“</w:t>
      </w:r>
      <w:r w:rsidRPr="00F7711E">
        <w:rPr>
          <w:rFonts w:ascii="Times New Roman" w:hAnsi="Times New Roman" w:cs="Times New Roman"/>
        </w:rPr>
        <w:t>.</w:t>
      </w:r>
    </w:p>
    <w:p w:rsidR="00A12707" w:rsidRPr="00F7711E" w:rsidRDefault="00A12707" w:rsidP="00674D50">
      <w:pPr>
        <w:pStyle w:val="Default"/>
        <w:jc w:val="both"/>
        <w:rPr>
          <w:rFonts w:ascii="Times New Roman" w:hAnsi="Times New Roman" w:cs="Times New Roman"/>
        </w:rPr>
      </w:pPr>
    </w:p>
    <w:p w:rsidR="00A12707" w:rsidRPr="00F7711E" w:rsidRDefault="00A12707" w:rsidP="00674D50">
      <w:pPr>
        <w:pStyle w:val="Default"/>
        <w:jc w:val="both"/>
        <w:rPr>
          <w:rFonts w:ascii="Times New Roman" w:hAnsi="Times New Roman" w:cs="Times New Roman"/>
        </w:rPr>
      </w:pPr>
    </w:p>
    <w:p w:rsidR="00D6415A" w:rsidRPr="00F7711E" w:rsidRDefault="00D6415A" w:rsidP="00674D50">
      <w:pPr>
        <w:pStyle w:val="Default"/>
        <w:jc w:val="both"/>
        <w:rPr>
          <w:rFonts w:ascii="Times New Roman" w:hAnsi="Times New Roman" w:cs="Times New Roman"/>
        </w:rPr>
      </w:pPr>
    </w:p>
    <w:p w:rsidR="00D6415A" w:rsidRPr="00F7711E" w:rsidRDefault="00D6415A" w:rsidP="00674D50">
      <w:pPr>
        <w:pStyle w:val="Default"/>
        <w:jc w:val="both"/>
        <w:rPr>
          <w:rFonts w:ascii="Times New Roman" w:hAnsi="Times New Roman" w:cs="Times New Roman"/>
        </w:rPr>
      </w:pPr>
    </w:p>
    <w:p w:rsidR="00D6415A" w:rsidRPr="00F7711E" w:rsidRDefault="00D6415A" w:rsidP="00674D50">
      <w:pPr>
        <w:pStyle w:val="Default"/>
        <w:jc w:val="both"/>
        <w:rPr>
          <w:rFonts w:ascii="Times New Roman" w:hAnsi="Times New Roman" w:cs="Times New Roman"/>
        </w:rPr>
      </w:pPr>
    </w:p>
    <w:p w:rsidR="00D6415A" w:rsidRPr="00F7711E" w:rsidRDefault="00D6415A" w:rsidP="00674D50">
      <w:pPr>
        <w:pStyle w:val="Default"/>
        <w:jc w:val="both"/>
        <w:rPr>
          <w:rFonts w:ascii="Times New Roman" w:hAnsi="Times New Roman" w:cs="Times New Roman"/>
        </w:rPr>
      </w:pPr>
    </w:p>
    <w:p w:rsidR="00A12707" w:rsidRPr="00F7711E" w:rsidRDefault="00A12707" w:rsidP="00A127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7711E">
        <w:rPr>
          <w:rFonts w:ascii="Times New Roman" w:hAnsi="Times New Roman" w:cs="Times New Roman"/>
          <w:sz w:val="24"/>
          <w:szCs w:val="24"/>
        </w:rPr>
        <w:t>Број: _</w:t>
      </w:r>
      <w:r w:rsidR="00796E6D" w:rsidRPr="00F7711E">
        <w:rPr>
          <w:rFonts w:ascii="Times New Roman" w:hAnsi="Times New Roman" w:cs="Times New Roman"/>
          <w:sz w:val="24"/>
          <w:szCs w:val="24"/>
        </w:rPr>
        <w:t>__</w:t>
      </w:r>
      <w:r w:rsidR="00F7711E">
        <w:rPr>
          <w:rFonts w:ascii="Times New Roman" w:hAnsi="Times New Roman" w:cs="Times New Roman"/>
          <w:sz w:val="24"/>
          <w:szCs w:val="24"/>
        </w:rPr>
        <w:t>__</w:t>
      </w:r>
      <w:r w:rsidRPr="00F7711E">
        <w:rPr>
          <w:rFonts w:ascii="Times New Roman" w:hAnsi="Times New Roman" w:cs="Times New Roman"/>
          <w:sz w:val="24"/>
          <w:szCs w:val="24"/>
        </w:rPr>
        <w:t>_</w:t>
      </w:r>
      <w:r w:rsidR="00796E6D" w:rsidRPr="00F7711E">
        <w:rPr>
          <w:rFonts w:ascii="Times New Roman" w:hAnsi="Times New Roman" w:cs="Times New Roman"/>
          <w:sz w:val="24"/>
          <w:szCs w:val="24"/>
        </w:rPr>
        <w:t>___</w:t>
      </w:r>
      <w:r w:rsidR="00F7711E">
        <w:rPr>
          <w:rFonts w:ascii="Times New Roman" w:hAnsi="Times New Roman" w:cs="Times New Roman"/>
          <w:sz w:val="24"/>
          <w:szCs w:val="24"/>
        </w:rPr>
        <w:t>_26</w:t>
      </w:r>
      <w:r w:rsidR="00F7711E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F7711E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486C99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 w:rsidR="00F7711E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</w:t>
      </w:r>
      <w:r w:rsidR="00486C99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F7711E">
        <w:rPr>
          <w:rFonts w:ascii="Times New Roman" w:hAnsi="Times New Roman" w:cs="Times New Roman"/>
          <w:sz w:val="24"/>
          <w:szCs w:val="24"/>
        </w:rPr>
        <w:t xml:space="preserve">ПРЕДСЈЕДНИК </w:t>
      </w:r>
    </w:p>
    <w:p w:rsidR="00486C99" w:rsidRDefault="00F7711E" w:rsidP="00A127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Дана:___</w:t>
      </w:r>
      <w:r w:rsidR="00A12707" w:rsidRPr="00F7711E">
        <w:rPr>
          <w:rFonts w:ascii="Times New Roman" w:hAnsi="Times New Roman" w:cs="Times New Roman"/>
          <w:sz w:val="24"/>
          <w:szCs w:val="24"/>
        </w:rPr>
        <w:t>____.</w:t>
      </w:r>
      <w:r w:rsidR="00207585" w:rsidRPr="00F7711E">
        <w:rPr>
          <w:rFonts w:ascii="Times New Roman" w:hAnsi="Times New Roman" w:cs="Times New Roman"/>
          <w:sz w:val="24"/>
          <w:szCs w:val="24"/>
        </w:rPr>
        <w:t>2026</w:t>
      </w:r>
      <w:r w:rsidR="00A12707" w:rsidRPr="00F7711E">
        <w:rPr>
          <w:rFonts w:ascii="Times New Roman" w:hAnsi="Times New Roman" w:cs="Times New Roman"/>
          <w:sz w:val="24"/>
          <w:szCs w:val="24"/>
        </w:rPr>
        <w:t xml:space="preserve"> . године</w:t>
      </w:r>
      <w:r w:rsidR="00A12707" w:rsidRPr="00F7711E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A12707" w:rsidRPr="00F7711E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A12707" w:rsidRPr="00F7711E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A12707" w:rsidRPr="00F7711E">
        <w:rPr>
          <w:rFonts w:ascii="Times New Roman" w:hAnsi="Times New Roman" w:cs="Times New Roman"/>
          <w:sz w:val="24"/>
          <w:szCs w:val="24"/>
          <w:lang w:val="sr-Cyrl-BA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</w:t>
      </w:r>
      <w:r w:rsidR="00A12707" w:rsidRPr="00F7711E">
        <w:rPr>
          <w:rFonts w:ascii="Times New Roman" w:hAnsi="Times New Roman" w:cs="Times New Roman"/>
          <w:sz w:val="24"/>
          <w:szCs w:val="24"/>
        </w:rPr>
        <w:t>СКУПШТИНЕ ОПШТИНЕ</w:t>
      </w:r>
    </w:p>
    <w:p w:rsidR="00F7711E" w:rsidRPr="00F7711E" w:rsidRDefault="00F7711E" w:rsidP="00A127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2707" w:rsidRPr="00F7711E" w:rsidRDefault="00486C99" w:rsidP="00A12707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  <w:r w:rsidRPr="00F7711E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</w:t>
      </w:r>
      <w:r w:rsidR="00F7711E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_________________________</w:t>
      </w:r>
    </w:p>
    <w:p w:rsidR="00A12707" w:rsidRPr="00461156" w:rsidRDefault="00C963DE" w:rsidP="00C963DE">
      <w:pPr>
        <w:pStyle w:val="NoSpacing"/>
        <w:tabs>
          <w:tab w:val="left" w:pos="6240"/>
        </w:tabs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 xml:space="preserve">      </w:t>
      </w:r>
      <w:r w:rsidR="00461156">
        <w:rPr>
          <w:rFonts w:ascii="Times New Roman" w:hAnsi="Times New Roman" w:cs="Times New Roman"/>
          <w:sz w:val="24"/>
          <w:szCs w:val="24"/>
          <w:lang w:val="sr-Cyrl-BA"/>
        </w:rPr>
        <w:t>Станишић Милош</w:t>
      </w:r>
      <w:bookmarkStart w:id="0" w:name="_GoBack"/>
      <w:bookmarkEnd w:id="0"/>
    </w:p>
    <w:p w:rsidR="000104C8" w:rsidRPr="00F7711E" w:rsidRDefault="000104C8" w:rsidP="00A12707">
      <w:pPr>
        <w:pStyle w:val="Default"/>
        <w:jc w:val="both"/>
        <w:rPr>
          <w:rFonts w:ascii="Times New Roman" w:hAnsi="Times New Roman" w:cs="Times New Roman"/>
        </w:rPr>
      </w:pPr>
    </w:p>
    <w:p w:rsidR="0007047B" w:rsidRDefault="0007047B" w:rsidP="00A12707">
      <w:pPr>
        <w:pStyle w:val="Default"/>
        <w:jc w:val="both"/>
        <w:rPr>
          <w:rFonts w:ascii="Times New Roman" w:hAnsi="Times New Roman" w:cs="Times New Roman"/>
        </w:rPr>
      </w:pPr>
    </w:p>
    <w:p w:rsidR="00E85AAA" w:rsidRDefault="00E85AAA" w:rsidP="00A12707">
      <w:pPr>
        <w:pStyle w:val="Default"/>
        <w:jc w:val="both"/>
        <w:rPr>
          <w:rFonts w:ascii="Times New Roman" w:hAnsi="Times New Roman" w:cs="Times New Roman"/>
        </w:rPr>
      </w:pPr>
    </w:p>
    <w:p w:rsidR="0007047B" w:rsidRPr="00F7711E" w:rsidRDefault="0007047B" w:rsidP="00A12707">
      <w:pPr>
        <w:pStyle w:val="Default"/>
        <w:jc w:val="both"/>
        <w:rPr>
          <w:rFonts w:ascii="Times New Roman" w:hAnsi="Times New Roman" w:cs="Times New Roman"/>
        </w:rPr>
      </w:pPr>
    </w:p>
    <w:p w:rsidR="00D35E7E" w:rsidRPr="00827159" w:rsidRDefault="00D35E7E" w:rsidP="00D35E7E">
      <w:pPr>
        <w:pStyle w:val="BodyTextIndent2"/>
        <w:ind w:left="0"/>
        <w:jc w:val="center"/>
        <w:rPr>
          <w:rFonts w:ascii="Times New Roman" w:hAnsi="Times New Roman"/>
          <w:b/>
          <w:lang w:val="sr-Cyrl-BA"/>
        </w:rPr>
      </w:pPr>
      <w:r w:rsidRPr="00944218">
        <w:rPr>
          <w:rFonts w:ascii="Times New Roman" w:hAnsi="Times New Roman"/>
          <w:b/>
          <w:lang w:val="sr-Cyrl-BA"/>
        </w:rPr>
        <w:lastRenderedPageBreak/>
        <w:t xml:space="preserve">О б р а з л о ж е њ </w:t>
      </w:r>
      <w:r>
        <w:rPr>
          <w:rFonts w:ascii="Times New Roman" w:hAnsi="Times New Roman"/>
          <w:b/>
          <w:lang w:val="sr-Cyrl-BA"/>
        </w:rPr>
        <w:t>е</w:t>
      </w:r>
    </w:p>
    <w:p w:rsidR="00D35E7E" w:rsidRPr="00944218" w:rsidRDefault="006C543A" w:rsidP="00D35E7E">
      <w:pPr>
        <w:pStyle w:val="BodyTextIndent2"/>
        <w:ind w:left="0"/>
        <w:rPr>
          <w:rFonts w:ascii="Times New Roman" w:hAnsi="Times New Roman"/>
          <w:b/>
          <w:lang w:val="sr-Cyrl-BA"/>
        </w:rPr>
      </w:pPr>
      <w:r>
        <w:rPr>
          <w:rFonts w:ascii="Times New Roman" w:hAnsi="Times New Roman"/>
          <w:b/>
          <w:lang w:val="sr-Cyrl-BA"/>
        </w:rPr>
        <w:t>Правни  осно</w:t>
      </w:r>
      <w:r w:rsidR="00D35E7E" w:rsidRPr="00944218">
        <w:rPr>
          <w:rFonts w:ascii="Times New Roman" w:hAnsi="Times New Roman"/>
          <w:b/>
          <w:lang w:val="sr-Cyrl-BA"/>
        </w:rPr>
        <w:t>в</w:t>
      </w:r>
    </w:p>
    <w:p w:rsidR="00D35E7E" w:rsidRPr="00944218" w:rsidRDefault="00D35E7E" w:rsidP="004E2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BA"/>
        </w:rPr>
      </w:pPr>
      <w:r w:rsidRPr="00944218">
        <w:rPr>
          <w:rFonts w:ascii="Times New Roman" w:hAnsi="Times New Roman"/>
          <w:sz w:val="24"/>
          <w:szCs w:val="24"/>
        </w:rPr>
        <w:t>Правни основ за доношење ове Одлуке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налази се</w:t>
      </w:r>
      <w:r w:rsidRPr="00944218">
        <w:rPr>
          <w:rFonts w:ascii="Times New Roman" w:hAnsi="Times New Roman"/>
          <w:sz w:val="24"/>
          <w:szCs w:val="24"/>
        </w:rPr>
        <w:t xml:space="preserve"> </w:t>
      </w:r>
      <w:r w:rsidRPr="00944218">
        <w:rPr>
          <w:rFonts w:ascii="Times New Roman" w:hAnsi="Times New Roman"/>
          <w:sz w:val="24"/>
          <w:szCs w:val="24"/>
          <w:lang w:val="sr-Cyrl-BA"/>
        </w:rPr>
        <w:t>у:</w:t>
      </w:r>
    </w:p>
    <w:p w:rsidR="00D35E7E" w:rsidRPr="00944218" w:rsidRDefault="00D35E7E" w:rsidP="004E2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BA"/>
        </w:rPr>
      </w:pPr>
      <w:r w:rsidRPr="00944218">
        <w:rPr>
          <w:rFonts w:ascii="Times New Roman" w:hAnsi="Times New Roman"/>
          <w:sz w:val="24"/>
          <w:szCs w:val="24"/>
        </w:rPr>
        <w:t xml:space="preserve"> 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- </w:t>
      </w:r>
      <w:r>
        <w:rPr>
          <w:rFonts w:ascii="Times New Roman" w:hAnsi="Times New Roman"/>
          <w:sz w:val="24"/>
          <w:szCs w:val="24"/>
        </w:rPr>
        <w:t>члан</w:t>
      </w:r>
      <w:r w:rsidRPr="00944218">
        <w:rPr>
          <w:rFonts w:ascii="Times New Roman" w:hAnsi="Times New Roman"/>
          <w:sz w:val="24"/>
          <w:szCs w:val="24"/>
        </w:rPr>
        <w:t xml:space="preserve"> 39. став 2. </w:t>
      </w:r>
      <w:r w:rsidR="006C543A">
        <w:rPr>
          <w:rFonts w:ascii="Times New Roman" w:hAnsi="Times New Roman"/>
          <w:sz w:val="24"/>
          <w:szCs w:val="24"/>
          <w:lang w:val="sr-Cyrl-BA"/>
        </w:rPr>
        <w:t>тачка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44218">
        <w:rPr>
          <w:rFonts w:ascii="Times New Roman" w:hAnsi="Times New Roman"/>
          <w:sz w:val="24"/>
          <w:szCs w:val="24"/>
        </w:rPr>
        <w:t>2. Закона о локалној самоуправи („Службени гласник Републике Српске, број</w:t>
      </w:r>
      <w:r w:rsidRPr="00944218">
        <w:rPr>
          <w:rFonts w:ascii="Times New Roman" w:hAnsi="Times New Roman"/>
          <w:sz w:val="24"/>
          <w:szCs w:val="24"/>
          <w:lang w:val="sr-Cyrl-BA"/>
        </w:rPr>
        <w:t>:</w:t>
      </w:r>
      <w:r w:rsidRPr="00944218">
        <w:rPr>
          <w:rFonts w:ascii="Times New Roman" w:hAnsi="Times New Roman"/>
          <w:sz w:val="24"/>
          <w:szCs w:val="24"/>
        </w:rPr>
        <w:t xml:space="preserve"> 97/16, </w:t>
      </w:r>
      <w:r w:rsidRPr="00944218">
        <w:rPr>
          <w:rFonts w:ascii="Times New Roman" w:hAnsi="Times New Roman"/>
          <w:sz w:val="24"/>
          <w:szCs w:val="24"/>
          <w:lang w:val="sr-Cyrl-BA"/>
        </w:rPr>
        <w:t>36/19</w:t>
      </w:r>
      <w:r w:rsidRPr="00944218">
        <w:rPr>
          <w:rFonts w:ascii="Times New Roman" w:hAnsi="Times New Roman"/>
          <w:sz w:val="24"/>
          <w:szCs w:val="24"/>
        </w:rPr>
        <w:t xml:space="preserve">, 61/21, 100/25 </w:t>
      </w:r>
      <w:r w:rsidRPr="00944218">
        <w:rPr>
          <w:rFonts w:ascii="Times New Roman" w:hAnsi="Times New Roman"/>
          <w:sz w:val="24"/>
          <w:szCs w:val="24"/>
          <w:lang w:val="sr-Cyrl-BA"/>
        </w:rPr>
        <w:t>и 114/25</w:t>
      </w:r>
      <w:r w:rsidRPr="00944218">
        <w:rPr>
          <w:rFonts w:ascii="Times New Roman" w:hAnsi="Times New Roman"/>
          <w:sz w:val="24"/>
          <w:szCs w:val="24"/>
        </w:rPr>
        <w:t>),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44218">
        <w:rPr>
          <w:rFonts w:ascii="Times New Roman" w:hAnsi="Times New Roman"/>
          <w:sz w:val="24"/>
          <w:szCs w:val="24"/>
        </w:rPr>
        <w:t>којим је прописана надлежност Скупштине јединице локалне самоуправе да доноси одлуке и друге општинске акте</w:t>
      </w:r>
      <w:r w:rsidRPr="00944218">
        <w:rPr>
          <w:rFonts w:ascii="Times New Roman" w:hAnsi="Times New Roman"/>
          <w:sz w:val="24"/>
          <w:szCs w:val="24"/>
          <w:lang w:val="sr-Cyrl-BA"/>
        </w:rPr>
        <w:t>,</w:t>
      </w:r>
    </w:p>
    <w:p w:rsidR="004E2D62" w:rsidRPr="004E2D62" w:rsidRDefault="00D35E7E" w:rsidP="004E2D62">
      <w:pPr>
        <w:pStyle w:val="Default"/>
        <w:ind w:firstLine="708"/>
        <w:jc w:val="both"/>
        <w:rPr>
          <w:rFonts w:ascii="Times New Roman" w:hAnsi="Times New Roman" w:cs="Times New Roman"/>
          <w:lang w:val="sr-Cyrl-BA"/>
        </w:rPr>
      </w:pPr>
      <w:r w:rsidRPr="00944218">
        <w:rPr>
          <w:rFonts w:ascii="Times New Roman" w:hAnsi="Times New Roman"/>
          <w:lang w:val="sr-Cyrl-BA"/>
        </w:rPr>
        <w:t xml:space="preserve">- </w:t>
      </w:r>
      <w:r w:rsidR="00E85AAA">
        <w:rPr>
          <w:rFonts w:ascii="Times New Roman" w:hAnsi="Times New Roman"/>
        </w:rPr>
        <w:t>члан 64</w:t>
      </w:r>
      <w:r w:rsidRPr="00944218">
        <w:rPr>
          <w:rFonts w:ascii="Times New Roman" w:hAnsi="Times New Roman"/>
          <w:lang w:val="sr-Cyrl-BA"/>
        </w:rPr>
        <w:t>.</w:t>
      </w:r>
      <w:r w:rsidRPr="00944218">
        <w:rPr>
          <w:rFonts w:ascii="Times New Roman" w:hAnsi="Times New Roman"/>
        </w:rPr>
        <w:t xml:space="preserve"> Закона о пољопривредном земљишту („Службени гласник Републике Српске“, бр</w:t>
      </w:r>
      <w:r w:rsidRPr="00944218">
        <w:rPr>
          <w:rFonts w:ascii="Times New Roman" w:hAnsi="Times New Roman"/>
          <w:lang w:val="sr-Cyrl-CS"/>
        </w:rPr>
        <w:t xml:space="preserve">ој: </w:t>
      </w:r>
      <w:r w:rsidRPr="00944218">
        <w:rPr>
          <w:rFonts w:ascii="Times New Roman" w:hAnsi="Times New Roman"/>
        </w:rPr>
        <w:t>93/06, 86/07, 14/10</w:t>
      </w:r>
      <w:r w:rsidRPr="00944218">
        <w:rPr>
          <w:rFonts w:ascii="Times New Roman" w:hAnsi="Times New Roman"/>
          <w:lang w:val="sr-Cyrl-BA"/>
        </w:rPr>
        <w:t>,</w:t>
      </w:r>
      <w:r w:rsidRPr="00944218">
        <w:rPr>
          <w:rFonts w:ascii="Times New Roman" w:hAnsi="Times New Roman"/>
        </w:rPr>
        <w:t xml:space="preserve"> 05/12</w:t>
      </w:r>
      <w:r w:rsidRPr="00944218">
        <w:rPr>
          <w:rFonts w:ascii="Times New Roman" w:hAnsi="Times New Roman"/>
          <w:lang w:val="sr-Cyrl-BA"/>
        </w:rPr>
        <w:t>, 58/19 и 106/22</w:t>
      </w:r>
      <w:r w:rsidRPr="00944218">
        <w:rPr>
          <w:rFonts w:ascii="Times New Roman" w:hAnsi="Times New Roman"/>
        </w:rPr>
        <w:t>),</w:t>
      </w:r>
      <w:r w:rsidR="00E85AAA">
        <w:t xml:space="preserve"> </w:t>
      </w:r>
      <w:r w:rsidR="006C543A" w:rsidRPr="006C543A">
        <w:rPr>
          <w:rFonts w:ascii="Times New Roman" w:hAnsi="Times New Roman" w:cs="Times New Roman"/>
          <w:lang w:val="sr-Cyrl-BA"/>
        </w:rPr>
        <w:t>којим је</w:t>
      </w:r>
      <w:r w:rsidR="006C543A">
        <w:rPr>
          <w:lang w:val="sr-Cyrl-BA"/>
        </w:rPr>
        <w:t xml:space="preserve"> </w:t>
      </w:r>
      <w:r w:rsidR="0012608C">
        <w:rPr>
          <w:rFonts w:ascii="Times New Roman" w:hAnsi="Times New Roman" w:cs="Times New Roman"/>
        </w:rPr>
        <w:t>прописано</w:t>
      </w:r>
      <w:r w:rsidR="004E2D62" w:rsidRPr="004E2D62">
        <w:rPr>
          <w:rFonts w:ascii="Times New Roman" w:hAnsi="Times New Roman" w:cs="Times New Roman"/>
        </w:rPr>
        <w:t xml:space="preserve"> да закуподавац може отказати уговор о закупу пољопривредног земљишта у случају да закупопримац не плати закупнину, док је </w:t>
      </w:r>
      <w:r w:rsidR="004E2D62" w:rsidRPr="004E2D62">
        <w:rPr>
          <w:rFonts w:ascii="Times New Roman" w:hAnsi="Times New Roman" w:cs="Times New Roman"/>
          <w:lang w:val="sr-Cyrl-BA"/>
        </w:rPr>
        <w:t>чланом 11. уговора</w:t>
      </w:r>
      <w:r w:rsidR="004E2D62" w:rsidRPr="004E2D62">
        <w:rPr>
          <w:rFonts w:ascii="Times New Roman" w:hAnsi="Times New Roman" w:cs="Times New Roman"/>
        </w:rPr>
        <w:t xml:space="preserve"> о закупу прописано да се уговор </w:t>
      </w:r>
      <w:r w:rsidR="004E2D62" w:rsidRPr="004E2D62">
        <w:rPr>
          <w:rFonts w:ascii="Times New Roman" w:hAnsi="Times New Roman" w:cs="Times New Roman"/>
          <w:lang w:val="sr-Cyrl-BA"/>
        </w:rPr>
        <w:t>може отказати ако закупопримац не плати годишњу закупнину у уговореном року.</w:t>
      </w:r>
    </w:p>
    <w:p w:rsidR="004E2D62" w:rsidRDefault="00D35E7E" w:rsidP="004E2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BA"/>
        </w:rPr>
      </w:pPr>
      <w:r w:rsidRPr="00944218">
        <w:rPr>
          <w:rFonts w:ascii="Times New Roman" w:hAnsi="Times New Roman"/>
          <w:sz w:val="24"/>
          <w:szCs w:val="24"/>
          <w:lang w:val="bs-Cyrl-BA"/>
        </w:rPr>
        <w:t xml:space="preserve">-  </w:t>
      </w:r>
      <w:r>
        <w:rPr>
          <w:rFonts w:ascii="Times New Roman" w:hAnsi="Times New Roman"/>
          <w:sz w:val="24"/>
          <w:szCs w:val="24"/>
          <w:lang w:val="sr-Cyrl-BA"/>
        </w:rPr>
        <w:t>члан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41. став 1. тачка 2</w:t>
      </w:r>
      <w:r w:rsidRPr="00944218">
        <w:rPr>
          <w:rFonts w:ascii="Times New Roman" w:hAnsi="Times New Roman"/>
          <w:sz w:val="24"/>
          <w:szCs w:val="24"/>
        </w:rPr>
        <w:t xml:space="preserve"> </w:t>
      </w:r>
      <w:r w:rsidRPr="00944218">
        <w:rPr>
          <w:rFonts w:ascii="Times New Roman" w:hAnsi="Times New Roman"/>
          <w:sz w:val="24"/>
          <w:szCs w:val="24"/>
          <w:lang w:val="sr-Cyrl-BA"/>
        </w:rPr>
        <w:t>Статута општине Брод („Службени гласник општине Брод“, број 7/17), којим је прописана надлежност Скупштине јединице локалне самоуправе да доноси одлуке и друга општа акта и</w:t>
      </w:r>
    </w:p>
    <w:p w:rsidR="00D35E7E" w:rsidRPr="00944218" w:rsidRDefault="00D35E7E" w:rsidP="004E2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-  члан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111. и 112. Пословника о раду Скупштине Општине Брод – пречишћени текст („Службени гласник Општине Брод“, број 5/20), који прописује надлежност Скупштине јединице локалне самоуправе да у оквиру вршења својих права и дужности  доноси  одлуке и друге општинске акте.</w:t>
      </w:r>
    </w:p>
    <w:p w:rsidR="00D35E7E" w:rsidRPr="00944218" w:rsidRDefault="00D35E7E" w:rsidP="004E2D62">
      <w:pPr>
        <w:tabs>
          <w:tab w:val="left" w:pos="520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D35E7E" w:rsidRPr="00944218" w:rsidRDefault="00D35E7E" w:rsidP="00D35E7E">
      <w:pPr>
        <w:tabs>
          <w:tab w:val="left" w:pos="5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44218">
        <w:rPr>
          <w:rFonts w:ascii="Times New Roman" w:hAnsi="Times New Roman"/>
          <w:b/>
          <w:sz w:val="24"/>
          <w:szCs w:val="24"/>
        </w:rPr>
        <w:t>Разлози за доноше</w:t>
      </w:r>
      <w:r w:rsidRPr="00944218">
        <w:rPr>
          <w:rFonts w:ascii="Times New Roman" w:hAnsi="Times New Roman"/>
          <w:b/>
          <w:sz w:val="24"/>
          <w:szCs w:val="24"/>
          <w:lang w:val="sr-Cyrl-BA"/>
        </w:rPr>
        <w:t>њ</w:t>
      </w:r>
      <w:r w:rsidR="006C543A">
        <w:rPr>
          <w:rFonts w:ascii="Times New Roman" w:hAnsi="Times New Roman"/>
          <w:b/>
          <w:sz w:val="24"/>
          <w:szCs w:val="24"/>
        </w:rPr>
        <w:t xml:space="preserve">е </w:t>
      </w:r>
      <w:r w:rsidR="006C543A">
        <w:rPr>
          <w:rFonts w:ascii="Times New Roman" w:hAnsi="Times New Roman"/>
          <w:b/>
          <w:sz w:val="24"/>
          <w:szCs w:val="24"/>
          <w:lang w:val="sr-Cyrl-BA"/>
        </w:rPr>
        <w:t>О</w:t>
      </w:r>
      <w:r w:rsidRPr="00944218">
        <w:rPr>
          <w:rFonts w:ascii="Times New Roman" w:hAnsi="Times New Roman"/>
          <w:b/>
          <w:sz w:val="24"/>
          <w:szCs w:val="24"/>
        </w:rPr>
        <w:t>длуке</w:t>
      </w:r>
      <w:r w:rsidRPr="00944218">
        <w:rPr>
          <w:rFonts w:ascii="Times New Roman" w:hAnsi="Times New Roman"/>
          <w:b/>
          <w:sz w:val="24"/>
          <w:szCs w:val="24"/>
        </w:rPr>
        <w:tab/>
      </w:r>
    </w:p>
    <w:p w:rsidR="00D35E7E" w:rsidRDefault="00D35E7E" w:rsidP="00D35E7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sr-Cyrl-CS"/>
        </w:rPr>
      </w:pPr>
    </w:p>
    <w:p w:rsidR="00300A4E" w:rsidRDefault="00300A4E" w:rsidP="00300A4E">
      <w:pPr>
        <w:pStyle w:val="NormalWeb"/>
        <w:spacing w:before="0" w:beforeAutospacing="0" w:after="0" w:afterAutospacing="0"/>
        <w:ind w:firstLine="708"/>
        <w:jc w:val="both"/>
      </w:pPr>
      <w:r>
        <w:t>На основу Одлуке Скупштине општине Брод, број: 01-330-46/16 од 28.07.2016. године („Службени гласник Општине Брод“, број: 9/16), Општина Брод, као закуподавац, закључила је са „AGRO KOOTEN“ д.о.о. Брод, као закупопримцем, Уговор о закупу пољопривредног земљишта у својини Општине Брод, број: 02-330-46/16, дана 13.10.2016. године.</w:t>
      </w:r>
    </w:p>
    <w:p w:rsidR="00300A4E" w:rsidRDefault="00300A4E" w:rsidP="00300A4E">
      <w:pPr>
        <w:pStyle w:val="NormalWeb"/>
        <w:spacing w:before="0" w:beforeAutospacing="0" w:after="0" w:afterAutospacing="0"/>
        <w:ind w:firstLine="708"/>
        <w:jc w:val="both"/>
      </w:pPr>
      <w:r>
        <w:t>Укупна површина земљишта додијељеног у закуп износи 20,2963 ha, а дата је у закуп ради обављања ратарско-сточарске производње на период од 12 година, рачунајући од дана закључења уговора.</w:t>
      </w:r>
    </w:p>
    <w:p w:rsidR="00300A4E" w:rsidRDefault="00300A4E" w:rsidP="00300A4E">
      <w:pPr>
        <w:pStyle w:val="NormalWeb"/>
        <w:spacing w:before="0" w:beforeAutospacing="0" w:after="0" w:afterAutospacing="0"/>
        <w:ind w:firstLine="708"/>
        <w:jc w:val="both"/>
      </w:pPr>
      <w:r>
        <w:t>Чланом 11. Уговора о закупу прописано је да се уговор може отказати у случају да закупопримац не плати годишњу закупнину у уговореном року.</w:t>
      </w:r>
    </w:p>
    <w:p w:rsidR="00300A4E" w:rsidRDefault="00300A4E" w:rsidP="00300A4E">
      <w:pPr>
        <w:pStyle w:val="NormalWeb"/>
        <w:spacing w:before="0" w:beforeAutospacing="0" w:after="0" w:afterAutospacing="0"/>
        <w:ind w:firstLine="708"/>
        <w:jc w:val="both"/>
      </w:pPr>
      <w:r>
        <w:t>Будући да закупопримац „AGRO KOOTEN“ д.о.о. Брод није редовно плаћао закупнину за коришћење пољопривредног зе</w:t>
      </w:r>
      <w:r w:rsidR="006C543A">
        <w:t xml:space="preserve">мљишта, те да према обрачуну </w:t>
      </w:r>
      <w:r>
        <w:t xml:space="preserve"> финансијској картици Општине Брод дугује за 2024. и 20</w:t>
      </w:r>
      <w:r w:rsidR="006C543A">
        <w:t>25. годину износ од 4.135,32 КМ чиме су</w:t>
      </w:r>
      <w:r w:rsidR="0012608C">
        <w:t xml:space="preserve"> испуњени</w:t>
      </w:r>
      <w:r>
        <w:t xml:space="preserve"> услови за раскид уговора о закупу пољопривредног земљишта.</w:t>
      </w:r>
    </w:p>
    <w:p w:rsidR="00300A4E" w:rsidRDefault="00300A4E" w:rsidP="00300A4E">
      <w:pPr>
        <w:pStyle w:val="NormalWeb"/>
        <w:spacing w:before="0" w:beforeAutospacing="0" w:after="0" w:afterAutospacing="0"/>
        <w:ind w:firstLine="708"/>
        <w:jc w:val="both"/>
      </w:pPr>
      <w:r>
        <w:t>Уважавајући наведено, предлаже се Скупштини општине Брод да усвоји предложену одлуку.</w:t>
      </w:r>
    </w:p>
    <w:p w:rsidR="00D35E7E" w:rsidRDefault="00D35E7E" w:rsidP="00D35E7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sr-Cyrl-CS"/>
        </w:rPr>
      </w:pPr>
    </w:p>
    <w:p w:rsidR="00D35E7E" w:rsidRPr="00944218" w:rsidRDefault="00D35E7E" w:rsidP="00D35E7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sr-Cyrl-BA"/>
        </w:rPr>
      </w:pPr>
      <w:r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        </w:t>
      </w:r>
      <w:r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Обрађивач:                                                                            </w:t>
      </w:r>
      <w:r>
        <w:rPr>
          <w:rFonts w:ascii="Times New Roman" w:eastAsia="Times New Roman" w:hAnsi="Times New Roman"/>
          <w:b/>
          <w:sz w:val="24"/>
          <w:szCs w:val="24"/>
          <w:lang w:val="sr-Latn-BA"/>
        </w:rPr>
        <w:tab/>
      </w:r>
      <w:r w:rsidRPr="00944218">
        <w:rPr>
          <w:rFonts w:ascii="Times New Roman" w:eastAsia="Times New Roman" w:hAnsi="Times New Roman"/>
          <w:b/>
          <w:sz w:val="24"/>
          <w:szCs w:val="24"/>
          <w:lang w:val="sr-Cyrl-BA"/>
        </w:rPr>
        <w:t xml:space="preserve"> </w:t>
      </w:r>
      <w:r w:rsidRPr="00944218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944218">
        <w:rPr>
          <w:rFonts w:ascii="Times New Roman" w:eastAsia="Times New Roman" w:hAnsi="Times New Roman"/>
          <w:b/>
          <w:sz w:val="24"/>
          <w:szCs w:val="24"/>
          <w:lang w:val="sr-Cyrl-BA"/>
        </w:rPr>
        <w:t xml:space="preserve"> </w:t>
      </w:r>
      <w:r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>Предлага</w:t>
      </w:r>
      <w:r w:rsidRPr="00944218">
        <w:rPr>
          <w:rFonts w:ascii="Times New Roman" w:eastAsia="Times New Roman" w:hAnsi="Times New Roman"/>
          <w:b/>
          <w:sz w:val="24"/>
          <w:szCs w:val="24"/>
          <w:lang w:val="sr-Latn-BA"/>
        </w:rPr>
        <w:t>ч:</w:t>
      </w:r>
    </w:p>
    <w:p w:rsidR="00D35E7E" w:rsidRPr="00944218" w:rsidRDefault="00D35E7E" w:rsidP="00D35E7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sr-Cyrl-BA"/>
        </w:rPr>
      </w:pPr>
      <w:r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>Одјељење за привреду и</w:t>
      </w:r>
      <w:r w:rsidRPr="00944218">
        <w:rPr>
          <w:rFonts w:ascii="Times New Roman" w:eastAsia="Times New Roman" w:hAnsi="Times New Roman"/>
          <w:b/>
          <w:sz w:val="24"/>
          <w:szCs w:val="24"/>
          <w:lang w:val="sr-Latn-CS"/>
        </w:rPr>
        <w:tab/>
      </w:r>
      <w:r w:rsidRPr="00944218">
        <w:rPr>
          <w:rFonts w:ascii="Times New Roman" w:eastAsia="Times New Roman" w:hAnsi="Times New Roman"/>
          <w:b/>
          <w:sz w:val="24"/>
          <w:szCs w:val="24"/>
          <w:lang w:val="sr-Latn-CS"/>
        </w:rPr>
        <w:tab/>
      </w:r>
      <w:r w:rsidRPr="00944218">
        <w:rPr>
          <w:rFonts w:ascii="Times New Roman" w:eastAsia="Times New Roman" w:hAnsi="Times New Roman"/>
          <w:b/>
          <w:sz w:val="24"/>
          <w:szCs w:val="24"/>
          <w:lang w:val="sr-Latn-CS"/>
        </w:rPr>
        <w:tab/>
      </w:r>
      <w:r w:rsidRPr="00944218">
        <w:rPr>
          <w:rFonts w:ascii="Times New Roman" w:eastAsia="Times New Roman" w:hAnsi="Times New Roman"/>
          <w:b/>
          <w:sz w:val="24"/>
          <w:szCs w:val="24"/>
          <w:lang w:val="sr-Latn-CS"/>
        </w:rPr>
        <w:tab/>
      </w:r>
      <w:r w:rsidRPr="00944218">
        <w:rPr>
          <w:rFonts w:ascii="Times New Roman" w:eastAsia="Times New Roman" w:hAnsi="Times New Roman"/>
          <w:b/>
          <w:sz w:val="24"/>
          <w:szCs w:val="24"/>
          <w:lang w:val="sr-Latn-CS"/>
        </w:rPr>
        <w:tab/>
      </w:r>
      <w:r w:rsidRPr="00944218">
        <w:rPr>
          <w:rFonts w:ascii="Times New Roman" w:eastAsia="Times New Roman" w:hAnsi="Times New Roman"/>
          <w:b/>
          <w:sz w:val="24"/>
          <w:szCs w:val="24"/>
          <w:lang w:val="sr-Latn-CS"/>
        </w:rPr>
        <w:tab/>
      </w:r>
      <w:r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944218">
        <w:rPr>
          <w:rFonts w:ascii="Times New Roman" w:eastAsia="Times New Roman" w:hAnsi="Times New Roman"/>
          <w:b/>
          <w:sz w:val="24"/>
          <w:szCs w:val="24"/>
          <w:lang w:val="sr-Latn-CS"/>
        </w:rPr>
        <w:t xml:space="preserve"> </w:t>
      </w:r>
    </w:p>
    <w:p w:rsidR="00D35E7E" w:rsidRPr="002B53CA" w:rsidRDefault="00D35E7E" w:rsidP="00D35E7E">
      <w:pPr>
        <w:spacing w:after="0" w:line="240" w:lineRule="auto"/>
        <w:jc w:val="both"/>
        <w:rPr>
          <w:rFonts w:ascii="Times New Roman" w:hAnsi="Times New Roman"/>
          <w:iCs/>
          <w:lang w:val="sr-Cyrl-BA"/>
        </w:rPr>
      </w:pPr>
      <w:r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друштвене дјелатности</w:t>
      </w:r>
      <w:r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ab/>
      </w:r>
      <w:r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ab/>
      </w:r>
      <w:r w:rsidRPr="00944218">
        <w:rPr>
          <w:rFonts w:ascii="Times New Roman" w:eastAsia="Times New Roman" w:hAnsi="Times New Roman"/>
          <w:b/>
          <w:sz w:val="24"/>
          <w:szCs w:val="24"/>
          <w:lang w:val="sr-Latn-CS"/>
        </w:rPr>
        <w:t xml:space="preserve">           </w:t>
      </w:r>
      <w:r>
        <w:rPr>
          <w:rFonts w:ascii="Times New Roman" w:eastAsia="Times New Roman" w:hAnsi="Times New Roman"/>
          <w:b/>
          <w:sz w:val="24"/>
          <w:szCs w:val="24"/>
          <w:lang w:val="sr-Latn-CS"/>
        </w:rPr>
        <w:t xml:space="preserve">               </w:t>
      </w:r>
      <w:r>
        <w:rPr>
          <w:rFonts w:ascii="Times New Roman" w:eastAsia="Times New Roman" w:hAnsi="Times New Roman"/>
          <w:b/>
          <w:sz w:val="24"/>
          <w:szCs w:val="24"/>
          <w:lang w:val="sr-Cyrl-BA"/>
        </w:rPr>
        <w:t xml:space="preserve">            </w:t>
      </w:r>
      <w:r w:rsidR="004E2D62">
        <w:rPr>
          <w:rFonts w:ascii="Times New Roman" w:eastAsia="Times New Roman" w:hAnsi="Times New Roman"/>
          <w:b/>
          <w:sz w:val="24"/>
          <w:szCs w:val="24"/>
          <w:lang w:val="sr-Latn-CS"/>
        </w:rPr>
        <w:t xml:space="preserve">   </w:t>
      </w:r>
      <w:r w:rsidRPr="00944218">
        <w:rPr>
          <w:rFonts w:ascii="Times New Roman" w:eastAsia="Times New Roman" w:hAnsi="Times New Roman"/>
          <w:b/>
          <w:sz w:val="24"/>
          <w:szCs w:val="24"/>
          <w:lang w:val="sr-Latn-CS"/>
        </w:rPr>
        <w:t xml:space="preserve">   </w:t>
      </w:r>
      <w:r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>НАЧЕЛНИК</w:t>
      </w:r>
      <w:r w:rsidRPr="00263EF0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ОПШТИНЕ               </w:t>
      </w:r>
      <w:r w:rsidRPr="00263EF0">
        <w:rPr>
          <w:rFonts w:ascii="Times New Roman" w:eastAsia="Times New Roman" w:hAnsi="Times New Roman"/>
          <w:b/>
          <w:sz w:val="24"/>
          <w:szCs w:val="24"/>
          <w:lang w:val="en-AU"/>
        </w:rPr>
        <w:t xml:space="preserve">   </w:t>
      </w:r>
      <w:r w:rsidRPr="00263EF0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      </w:t>
      </w:r>
      <w:r w:rsidRPr="002B53CA">
        <w:rPr>
          <w:rFonts w:ascii="Times New Roman" w:eastAsia="Times New Roman" w:hAnsi="Times New Roman"/>
          <w:b/>
          <w:lang w:val="sr-Cyrl-CS"/>
        </w:rPr>
        <w:t xml:space="preserve">          </w:t>
      </w:r>
      <w:r w:rsidRPr="002B53CA">
        <w:rPr>
          <w:rFonts w:ascii="Times New Roman" w:eastAsia="Times New Roman" w:hAnsi="Times New Roman"/>
          <w:b/>
          <w:lang w:val="sr-Latn-CS"/>
        </w:rPr>
        <w:t xml:space="preserve"> </w:t>
      </w:r>
    </w:p>
    <w:sectPr w:rsidR="00D35E7E" w:rsidRPr="002B53CA" w:rsidSect="00496D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053DF"/>
    <w:multiLevelType w:val="hybridMultilevel"/>
    <w:tmpl w:val="7A78D4E0"/>
    <w:lvl w:ilvl="0" w:tplc="442A8B44">
      <w:start w:val="1"/>
      <w:numFmt w:val="decimal"/>
      <w:lvlText w:val="%1."/>
      <w:lvlJc w:val="left"/>
      <w:pPr>
        <w:ind w:left="363" w:hanging="360"/>
      </w:pPr>
      <w:rPr>
        <w:b w:val="0"/>
      </w:rPr>
    </w:lvl>
    <w:lvl w:ilvl="1" w:tplc="201A0019" w:tentative="1">
      <w:start w:val="1"/>
      <w:numFmt w:val="lowerLetter"/>
      <w:lvlText w:val="%2."/>
      <w:lvlJc w:val="left"/>
      <w:pPr>
        <w:ind w:left="1083" w:hanging="360"/>
      </w:pPr>
    </w:lvl>
    <w:lvl w:ilvl="2" w:tplc="201A001B" w:tentative="1">
      <w:start w:val="1"/>
      <w:numFmt w:val="lowerRoman"/>
      <w:lvlText w:val="%3."/>
      <w:lvlJc w:val="right"/>
      <w:pPr>
        <w:ind w:left="1803" w:hanging="180"/>
      </w:pPr>
    </w:lvl>
    <w:lvl w:ilvl="3" w:tplc="201A000F" w:tentative="1">
      <w:start w:val="1"/>
      <w:numFmt w:val="decimal"/>
      <w:lvlText w:val="%4."/>
      <w:lvlJc w:val="left"/>
      <w:pPr>
        <w:ind w:left="2523" w:hanging="360"/>
      </w:pPr>
    </w:lvl>
    <w:lvl w:ilvl="4" w:tplc="201A0019" w:tentative="1">
      <w:start w:val="1"/>
      <w:numFmt w:val="lowerLetter"/>
      <w:lvlText w:val="%5."/>
      <w:lvlJc w:val="left"/>
      <w:pPr>
        <w:ind w:left="3243" w:hanging="360"/>
      </w:pPr>
    </w:lvl>
    <w:lvl w:ilvl="5" w:tplc="201A001B" w:tentative="1">
      <w:start w:val="1"/>
      <w:numFmt w:val="lowerRoman"/>
      <w:lvlText w:val="%6."/>
      <w:lvlJc w:val="right"/>
      <w:pPr>
        <w:ind w:left="3963" w:hanging="180"/>
      </w:pPr>
    </w:lvl>
    <w:lvl w:ilvl="6" w:tplc="201A000F" w:tentative="1">
      <w:start w:val="1"/>
      <w:numFmt w:val="decimal"/>
      <w:lvlText w:val="%7."/>
      <w:lvlJc w:val="left"/>
      <w:pPr>
        <w:ind w:left="4683" w:hanging="360"/>
      </w:pPr>
    </w:lvl>
    <w:lvl w:ilvl="7" w:tplc="201A0019" w:tentative="1">
      <w:start w:val="1"/>
      <w:numFmt w:val="lowerLetter"/>
      <w:lvlText w:val="%8."/>
      <w:lvlJc w:val="left"/>
      <w:pPr>
        <w:ind w:left="5403" w:hanging="360"/>
      </w:pPr>
    </w:lvl>
    <w:lvl w:ilvl="8" w:tplc="201A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B04"/>
    <w:rsid w:val="000104C8"/>
    <w:rsid w:val="00036267"/>
    <w:rsid w:val="00055D43"/>
    <w:rsid w:val="0007047B"/>
    <w:rsid w:val="00074A91"/>
    <w:rsid w:val="000F2022"/>
    <w:rsid w:val="001059D0"/>
    <w:rsid w:val="0011651B"/>
    <w:rsid w:val="0012608C"/>
    <w:rsid w:val="00132951"/>
    <w:rsid w:val="0014091D"/>
    <w:rsid w:val="001A5F4B"/>
    <w:rsid w:val="002064B5"/>
    <w:rsid w:val="00207585"/>
    <w:rsid w:val="00212A60"/>
    <w:rsid w:val="0029090E"/>
    <w:rsid w:val="002A4774"/>
    <w:rsid w:val="002E6050"/>
    <w:rsid w:val="00300A4E"/>
    <w:rsid w:val="003169B5"/>
    <w:rsid w:val="00321623"/>
    <w:rsid w:val="00346AEE"/>
    <w:rsid w:val="003C60CC"/>
    <w:rsid w:val="003D7100"/>
    <w:rsid w:val="00403B25"/>
    <w:rsid w:val="0042316C"/>
    <w:rsid w:val="00461156"/>
    <w:rsid w:val="00486C99"/>
    <w:rsid w:val="00496D75"/>
    <w:rsid w:val="004E2D62"/>
    <w:rsid w:val="004F396F"/>
    <w:rsid w:val="00507560"/>
    <w:rsid w:val="00541694"/>
    <w:rsid w:val="00550445"/>
    <w:rsid w:val="005556EB"/>
    <w:rsid w:val="005B5642"/>
    <w:rsid w:val="0062429F"/>
    <w:rsid w:val="00660D3A"/>
    <w:rsid w:val="00671256"/>
    <w:rsid w:val="00674D50"/>
    <w:rsid w:val="00680165"/>
    <w:rsid w:val="006C4368"/>
    <w:rsid w:val="006C543A"/>
    <w:rsid w:val="006D4BD0"/>
    <w:rsid w:val="006D4FEB"/>
    <w:rsid w:val="006F0C8C"/>
    <w:rsid w:val="006F2D5F"/>
    <w:rsid w:val="006F3F3B"/>
    <w:rsid w:val="006F441F"/>
    <w:rsid w:val="00710215"/>
    <w:rsid w:val="00762423"/>
    <w:rsid w:val="0076543C"/>
    <w:rsid w:val="007665DB"/>
    <w:rsid w:val="00771451"/>
    <w:rsid w:val="00795B04"/>
    <w:rsid w:val="00796E6D"/>
    <w:rsid w:val="00806E1A"/>
    <w:rsid w:val="00850546"/>
    <w:rsid w:val="00865286"/>
    <w:rsid w:val="00876DBF"/>
    <w:rsid w:val="008833E1"/>
    <w:rsid w:val="008C6388"/>
    <w:rsid w:val="008D1EF2"/>
    <w:rsid w:val="008D3816"/>
    <w:rsid w:val="008E43CB"/>
    <w:rsid w:val="009010BB"/>
    <w:rsid w:val="009066A2"/>
    <w:rsid w:val="00914A3D"/>
    <w:rsid w:val="009362F3"/>
    <w:rsid w:val="009B487D"/>
    <w:rsid w:val="00A00023"/>
    <w:rsid w:val="00A12707"/>
    <w:rsid w:val="00A349AA"/>
    <w:rsid w:val="00A37B78"/>
    <w:rsid w:val="00A615C2"/>
    <w:rsid w:val="00A6220A"/>
    <w:rsid w:val="00A777DB"/>
    <w:rsid w:val="00A85094"/>
    <w:rsid w:val="00AD6086"/>
    <w:rsid w:val="00B11340"/>
    <w:rsid w:val="00B11925"/>
    <w:rsid w:val="00B16CF3"/>
    <w:rsid w:val="00C055A3"/>
    <w:rsid w:val="00C336D1"/>
    <w:rsid w:val="00C569CD"/>
    <w:rsid w:val="00C75C6A"/>
    <w:rsid w:val="00C80254"/>
    <w:rsid w:val="00C963DE"/>
    <w:rsid w:val="00CB1FA4"/>
    <w:rsid w:val="00CD40FE"/>
    <w:rsid w:val="00CD51E4"/>
    <w:rsid w:val="00CE0B31"/>
    <w:rsid w:val="00D35E7E"/>
    <w:rsid w:val="00D53C75"/>
    <w:rsid w:val="00D56C17"/>
    <w:rsid w:val="00D6228F"/>
    <w:rsid w:val="00D6415A"/>
    <w:rsid w:val="00D87F51"/>
    <w:rsid w:val="00DB7C8B"/>
    <w:rsid w:val="00DC60E7"/>
    <w:rsid w:val="00DE06ED"/>
    <w:rsid w:val="00E52DF8"/>
    <w:rsid w:val="00E5593F"/>
    <w:rsid w:val="00E75C13"/>
    <w:rsid w:val="00E85AAA"/>
    <w:rsid w:val="00E9542F"/>
    <w:rsid w:val="00EE645D"/>
    <w:rsid w:val="00F54896"/>
    <w:rsid w:val="00F7711E"/>
    <w:rsid w:val="00F82AFC"/>
    <w:rsid w:val="00FC6E40"/>
    <w:rsid w:val="00FC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9DDD1"/>
  <w15:docId w15:val="{EEF251F9-A998-43E2-942E-7644638EC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B1FA4"/>
    <w:pPr>
      <w:spacing w:after="0" w:line="240" w:lineRule="auto"/>
      <w:jc w:val="both"/>
    </w:pPr>
  </w:style>
  <w:style w:type="paragraph" w:customStyle="1" w:styleId="Default">
    <w:name w:val="Default"/>
    <w:rsid w:val="000104C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A37B7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r-Cyrl-CS" w:eastAsia="ar-SA"/>
    </w:rPr>
  </w:style>
  <w:style w:type="character" w:customStyle="1" w:styleId="BodyTextChar">
    <w:name w:val="Body Text Char"/>
    <w:basedOn w:val="DefaultParagraphFont"/>
    <w:link w:val="BodyText"/>
    <w:rsid w:val="00A37B78"/>
    <w:rPr>
      <w:rFonts w:ascii="Times New Roman" w:eastAsia="Times New Roman" w:hAnsi="Times New Roman" w:cs="Times New Roman"/>
      <w:sz w:val="24"/>
      <w:szCs w:val="20"/>
      <w:lang w:val="sr-Cyrl-CS" w:eastAsia="ar-SA"/>
    </w:rPr>
  </w:style>
  <w:style w:type="paragraph" w:styleId="ListParagraph">
    <w:name w:val="List Paragraph"/>
    <w:basedOn w:val="Normal"/>
    <w:uiPriority w:val="34"/>
    <w:qFormat/>
    <w:rsid w:val="00A37B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6C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C99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5E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5E7E"/>
  </w:style>
  <w:style w:type="paragraph" w:customStyle="1" w:styleId="Normal1">
    <w:name w:val="Normal1"/>
    <w:basedOn w:val="Normal"/>
    <w:rsid w:val="00E85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NormalWeb">
    <w:name w:val="Normal (Web)"/>
    <w:basedOn w:val="Normal"/>
    <w:uiPriority w:val="99"/>
    <w:semiHidden/>
    <w:unhideWhenUsed/>
    <w:rsid w:val="00300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6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5F9CD-64A5-4EC6-AB1C-C74BFC104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sidat</dc:creator>
  <cp:lastModifiedBy>Siniša Jaćimović</cp:lastModifiedBy>
  <cp:revision>27</cp:revision>
  <cp:lastPrinted>2026-02-06T12:00:00Z</cp:lastPrinted>
  <dcterms:created xsi:type="dcterms:W3CDTF">2022-03-02T12:50:00Z</dcterms:created>
  <dcterms:modified xsi:type="dcterms:W3CDTF">2026-04-22T08:12:00Z</dcterms:modified>
</cp:coreProperties>
</file>